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C438" w14:textId="541381F7" w:rsidR="00C8136A" w:rsidRPr="00C8136A" w:rsidRDefault="00832E5F" w:rsidP="00C8136A">
      <w:pPr>
        <w:ind w:left="0" w:right="0"/>
        <w:jc w:val="right"/>
        <w:rPr>
          <w:rFonts w:ascii="Monotype Corsiva" w:hAnsi="Monotype Corsiva"/>
          <w:spacing w:val="-34"/>
          <w:sz w:val="60"/>
        </w:rPr>
      </w:pPr>
      <w:r>
        <w:rPr>
          <w:rFonts w:ascii="Monotype Corsiva" w:hAnsi="Monotype Corsiva"/>
          <w:spacing w:val="-34"/>
          <w:sz w:val="60"/>
        </w:rPr>
        <w:t xml:space="preserve"> </w:t>
      </w:r>
      <w:r w:rsidR="00C8136A" w:rsidRPr="00C8136A">
        <w:rPr>
          <w:rFonts w:ascii="Monotype Corsiva" w:hAnsi="Monotype Corsiva"/>
          <w:spacing w:val="-34"/>
          <w:sz w:val="60"/>
        </w:rPr>
        <w:t>Employee Benefits Plus</w:t>
      </w:r>
    </w:p>
    <w:p w14:paraId="351F8D4F" w14:textId="77777777" w:rsidR="00C8136A" w:rsidRPr="00C8136A" w:rsidRDefault="00C8136A" w:rsidP="00C8136A">
      <w:pPr>
        <w:ind w:left="0" w:right="0"/>
        <w:rPr>
          <w:rFonts w:ascii="Arial Narrow" w:hAnsi="Arial Narrow"/>
          <w:sz w:val="24"/>
          <w:szCs w:val="24"/>
        </w:rPr>
      </w:pPr>
    </w:p>
    <w:p w14:paraId="167CD802" w14:textId="77777777" w:rsidR="00C8136A" w:rsidRPr="00C8136A" w:rsidRDefault="00C8136A" w:rsidP="00C8136A">
      <w:pPr>
        <w:spacing w:before="220"/>
        <w:ind w:left="835"/>
      </w:pPr>
    </w:p>
    <w:p w14:paraId="4E778311" w14:textId="77777777" w:rsidR="00C8136A" w:rsidRPr="00C8136A" w:rsidRDefault="00C8136A" w:rsidP="00C8136A">
      <w:pPr>
        <w:ind w:left="835"/>
      </w:pPr>
    </w:p>
    <w:p w14:paraId="59EC01CF" w14:textId="65F753D3" w:rsidR="00C8136A" w:rsidRPr="002A0F73" w:rsidRDefault="002A0F73" w:rsidP="00C8136A">
      <w:pPr>
        <w:ind w:left="0" w:right="0"/>
        <w:rPr>
          <w:rFonts w:ascii="Arial Narrow" w:hAnsi="Arial Narrow"/>
          <w:sz w:val="28"/>
          <w:szCs w:val="28"/>
        </w:rPr>
      </w:pPr>
      <w:r w:rsidRPr="002A0F73">
        <w:rPr>
          <w:rFonts w:ascii="Arial Narrow" w:hAnsi="Arial Narrow"/>
          <w:sz w:val="28"/>
          <w:szCs w:val="28"/>
        </w:rPr>
        <w:t>June 27, 2026</w:t>
      </w:r>
    </w:p>
    <w:p w14:paraId="4E0E4BD9" w14:textId="77777777" w:rsidR="00C8136A" w:rsidRPr="009656E0" w:rsidRDefault="00C8136A" w:rsidP="00C8136A">
      <w:pPr>
        <w:ind w:left="0" w:right="0"/>
        <w:rPr>
          <w:rFonts w:ascii="Arial Narrow" w:hAnsi="Arial Narrow"/>
          <w:sz w:val="36"/>
          <w:szCs w:val="36"/>
        </w:rPr>
      </w:pPr>
    </w:p>
    <w:p w14:paraId="1580A205" w14:textId="77777777" w:rsidR="00C8136A" w:rsidRPr="00234896" w:rsidRDefault="00C8136A" w:rsidP="00C8136A">
      <w:pPr>
        <w:ind w:left="0" w:right="0"/>
        <w:rPr>
          <w:rFonts w:ascii="Arial Narrow" w:hAnsi="Arial Narrow"/>
          <w:sz w:val="28"/>
          <w:szCs w:val="28"/>
        </w:rPr>
      </w:pPr>
      <w:r w:rsidRPr="00234896">
        <w:rPr>
          <w:rFonts w:ascii="Arial Narrow" w:hAnsi="Arial Narrow"/>
          <w:sz w:val="28"/>
          <w:szCs w:val="28"/>
        </w:rPr>
        <w:t xml:space="preserve">NSGREA </w:t>
      </w:r>
    </w:p>
    <w:p w14:paraId="02D459A9" w14:textId="77777777" w:rsidR="00C8136A" w:rsidRPr="00234896" w:rsidRDefault="00C8136A" w:rsidP="00C8136A">
      <w:pPr>
        <w:ind w:left="0" w:right="0"/>
        <w:rPr>
          <w:rFonts w:ascii="Arial Narrow" w:hAnsi="Arial Narrow"/>
          <w:sz w:val="28"/>
          <w:szCs w:val="28"/>
        </w:rPr>
      </w:pPr>
      <w:r w:rsidRPr="00234896">
        <w:rPr>
          <w:rFonts w:ascii="Arial Narrow" w:hAnsi="Arial Narrow"/>
          <w:sz w:val="28"/>
          <w:szCs w:val="28"/>
        </w:rPr>
        <w:t xml:space="preserve">477 Cobequid Road </w:t>
      </w:r>
    </w:p>
    <w:p w14:paraId="27805295" w14:textId="77777777" w:rsidR="00C8136A" w:rsidRPr="00234896" w:rsidRDefault="00C8136A" w:rsidP="00C8136A">
      <w:pPr>
        <w:ind w:left="0"/>
        <w:jc w:val="both"/>
        <w:rPr>
          <w:rFonts w:ascii="Arial Narrow" w:hAnsi="Arial Narrow"/>
          <w:sz w:val="28"/>
          <w:szCs w:val="28"/>
        </w:rPr>
      </w:pPr>
      <w:r w:rsidRPr="00234896">
        <w:rPr>
          <w:rFonts w:ascii="Arial Narrow" w:hAnsi="Arial Narrow"/>
          <w:sz w:val="28"/>
          <w:szCs w:val="28"/>
        </w:rPr>
        <w:t>Unit 2 Lower Sackville</w:t>
      </w:r>
    </w:p>
    <w:p w14:paraId="4603B59D" w14:textId="75DE19F6" w:rsidR="00C8136A" w:rsidRPr="00234896" w:rsidRDefault="00C8136A" w:rsidP="00C8136A">
      <w:pPr>
        <w:ind w:left="0"/>
        <w:jc w:val="both"/>
        <w:rPr>
          <w:rFonts w:ascii="Arial Narrow" w:hAnsi="Arial Narrow"/>
          <w:sz w:val="28"/>
          <w:szCs w:val="28"/>
        </w:rPr>
      </w:pPr>
      <w:r w:rsidRPr="00234896">
        <w:rPr>
          <w:rFonts w:ascii="Arial Narrow" w:hAnsi="Arial Narrow"/>
          <w:sz w:val="28"/>
          <w:szCs w:val="28"/>
        </w:rPr>
        <w:t>NS B4C 4E9</w:t>
      </w:r>
    </w:p>
    <w:p w14:paraId="1C9172AC" w14:textId="77777777" w:rsidR="00C8136A" w:rsidRPr="009656E0" w:rsidRDefault="00C8136A" w:rsidP="00C8136A">
      <w:pPr>
        <w:pStyle w:val="InsideAddress"/>
        <w:ind w:left="0" w:right="0"/>
        <w:rPr>
          <w:rFonts w:ascii="Arial Narrow" w:hAnsi="Arial Narrow"/>
          <w:sz w:val="36"/>
          <w:szCs w:val="36"/>
        </w:rPr>
      </w:pPr>
    </w:p>
    <w:p w14:paraId="0E1EC7C8" w14:textId="77777777" w:rsidR="00C8136A" w:rsidRPr="00234896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</w:p>
    <w:p w14:paraId="292A5D52" w14:textId="5A8645B3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Dear Members </w:t>
      </w:r>
    </w:p>
    <w:p w14:paraId="48BD7BA1" w14:textId="77777777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</w:p>
    <w:p w14:paraId="5F0F5C83" w14:textId="672989E2" w:rsidR="00CA6BF3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 Going into its 1</w:t>
      </w:r>
      <w:r w:rsidR="00CA6BF3" w:rsidRPr="002A0F73">
        <w:rPr>
          <w:rFonts w:ascii="Arial Narrow" w:hAnsi="Arial Narrow"/>
          <w:sz w:val="24"/>
          <w:szCs w:val="24"/>
        </w:rPr>
        <w:t>9</w:t>
      </w:r>
      <w:r w:rsidRPr="002A0F73">
        <w:rPr>
          <w:rFonts w:ascii="Arial Narrow" w:hAnsi="Arial Narrow"/>
          <w:sz w:val="24"/>
          <w:szCs w:val="24"/>
          <w:vertAlign w:val="superscript"/>
        </w:rPr>
        <w:t>th</w:t>
      </w:r>
      <w:r w:rsidRPr="002A0F73">
        <w:rPr>
          <w:rFonts w:ascii="Arial Narrow" w:hAnsi="Arial Narrow"/>
          <w:sz w:val="24"/>
          <w:szCs w:val="24"/>
        </w:rPr>
        <w:t xml:space="preserve"> year the dental plan once again has proven to be well received by all</w:t>
      </w:r>
      <w:r w:rsidR="00D65D1C" w:rsidRPr="002A0F73">
        <w:rPr>
          <w:rFonts w:ascii="Arial Narrow" w:hAnsi="Arial Narrow"/>
          <w:sz w:val="24"/>
          <w:szCs w:val="24"/>
        </w:rPr>
        <w:t xml:space="preserve"> as seen </w:t>
      </w:r>
      <w:r w:rsidR="002A0F73" w:rsidRPr="002A0F73">
        <w:rPr>
          <w:rFonts w:ascii="Arial Narrow" w:hAnsi="Arial Narrow"/>
          <w:sz w:val="24"/>
          <w:szCs w:val="24"/>
        </w:rPr>
        <w:t>by a</w:t>
      </w:r>
      <w:r w:rsidR="00D65D1C" w:rsidRPr="002A0F73">
        <w:rPr>
          <w:rFonts w:ascii="Arial Narrow" w:hAnsi="Arial Narrow"/>
          <w:sz w:val="24"/>
          <w:szCs w:val="24"/>
        </w:rPr>
        <w:t xml:space="preserve"> 3.1 % increase in membership for the dental this past </w:t>
      </w:r>
      <w:r w:rsidR="002A0F73" w:rsidRPr="002A0F73">
        <w:rPr>
          <w:rFonts w:ascii="Arial Narrow" w:hAnsi="Arial Narrow"/>
          <w:sz w:val="24"/>
          <w:szCs w:val="24"/>
        </w:rPr>
        <w:t>year.</w:t>
      </w:r>
      <w:r w:rsidR="00D65D1C" w:rsidRPr="002A0F73">
        <w:rPr>
          <w:rFonts w:ascii="Arial Narrow" w:hAnsi="Arial Narrow"/>
          <w:sz w:val="24"/>
          <w:szCs w:val="24"/>
        </w:rPr>
        <w:t xml:space="preserve"> </w:t>
      </w:r>
    </w:p>
    <w:p w14:paraId="283CBA43" w14:textId="2008040F" w:rsidR="00C8136A" w:rsidRPr="002A0F73" w:rsidRDefault="00D65D1C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>After applying an adjustment for group claims experience, trend and inflation of over 3</w:t>
      </w:r>
      <w:proofErr w:type="gramStart"/>
      <w:r w:rsidR="002A0F73" w:rsidRPr="002A0F73">
        <w:rPr>
          <w:rFonts w:ascii="Arial Narrow" w:hAnsi="Arial Narrow"/>
          <w:sz w:val="24"/>
          <w:szCs w:val="24"/>
        </w:rPr>
        <w:t xml:space="preserve">% </w:t>
      </w:r>
      <w:r w:rsidR="001521BA">
        <w:rPr>
          <w:rFonts w:ascii="Arial Narrow" w:hAnsi="Arial Narrow"/>
          <w:sz w:val="24"/>
          <w:szCs w:val="24"/>
        </w:rPr>
        <w:t>,</w:t>
      </w:r>
      <w:r w:rsidR="002A0F73" w:rsidRPr="002A0F73">
        <w:rPr>
          <w:rFonts w:ascii="Arial Narrow" w:hAnsi="Arial Narrow"/>
          <w:sz w:val="24"/>
          <w:szCs w:val="24"/>
        </w:rPr>
        <w:t>uncontrollable</w:t>
      </w:r>
      <w:proofErr w:type="gramEnd"/>
      <w:r w:rsidR="002A0F73" w:rsidRPr="002A0F73">
        <w:rPr>
          <w:rFonts w:ascii="Arial Narrow" w:hAnsi="Arial Narrow"/>
          <w:sz w:val="24"/>
          <w:szCs w:val="24"/>
        </w:rPr>
        <w:t xml:space="preserve"> dental</w:t>
      </w:r>
      <w:r w:rsidRPr="002A0F73">
        <w:rPr>
          <w:rFonts w:ascii="Arial Narrow" w:hAnsi="Arial Narrow"/>
          <w:sz w:val="24"/>
          <w:szCs w:val="24"/>
        </w:rPr>
        <w:t xml:space="preserve"> fee guide increase of 3.5% and the average </w:t>
      </w:r>
      <w:r w:rsidR="002A0F73" w:rsidRPr="002A0F73">
        <w:rPr>
          <w:rFonts w:ascii="Arial Narrow" w:hAnsi="Arial Narrow"/>
          <w:sz w:val="24"/>
          <w:szCs w:val="24"/>
        </w:rPr>
        <w:t>age increase</w:t>
      </w:r>
      <w:r w:rsidRPr="002A0F73">
        <w:rPr>
          <w:rFonts w:ascii="Arial Narrow" w:hAnsi="Arial Narrow"/>
          <w:sz w:val="24"/>
          <w:szCs w:val="24"/>
        </w:rPr>
        <w:t xml:space="preserve"> of the group </w:t>
      </w:r>
      <w:r w:rsidR="002A0F73" w:rsidRPr="002A0F73">
        <w:rPr>
          <w:rFonts w:ascii="Arial Narrow" w:hAnsi="Arial Narrow"/>
          <w:sz w:val="24"/>
          <w:szCs w:val="24"/>
        </w:rPr>
        <w:t>(which</w:t>
      </w:r>
      <w:r w:rsidR="0062739D" w:rsidRPr="002A0F73">
        <w:rPr>
          <w:rFonts w:ascii="Arial Narrow" w:hAnsi="Arial Narrow"/>
          <w:sz w:val="24"/>
          <w:szCs w:val="24"/>
        </w:rPr>
        <w:t xml:space="preserve"> leads to increase in claims </w:t>
      </w:r>
      <w:r w:rsidR="002A0F73" w:rsidRPr="002A0F73">
        <w:rPr>
          <w:rFonts w:ascii="Arial Narrow" w:hAnsi="Arial Narrow"/>
          <w:sz w:val="24"/>
          <w:szCs w:val="24"/>
        </w:rPr>
        <w:t>frequency)</w:t>
      </w:r>
      <w:r w:rsidR="0062739D" w:rsidRPr="002A0F73">
        <w:rPr>
          <w:rFonts w:ascii="Arial Narrow" w:hAnsi="Arial Narrow"/>
          <w:sz w:val="24"/>
          <w:szCs w:val="24"/>
        </w:rPr>
        <w:t xml:space="preserve"> this year’s renewal initial required an increase of close to 4</w:t>
      </w:r>
      <w:r w:rsidR="002A0F73" w:rsidRPr="002A0F73">
        <w:rPr>
          <w:rFonts w:ascii="Arial Narrow" w:hAnsi="Arial Narrow"/>
          <w:sz w:val="24"/>
          <w:szCs w:val="24"/>
        </w:rPr>
        <w:t>%.</w:t>
      </w:r>
      <w:r w:rsidR="0062739D" w:rsidRPr="002A0F73">
        <w:rPr>
          <w:rFonts w:ascii="Arial Narrow" w:hAnsi="Arial Narrow"/>
          <w:sz w:val="24"/>
          <w:szCs w:val="24"/>
        </w:rPr>
        <w:t xml:space="preserve"> After some negotiation we were able to have it dropped to   2.74</w:t>
      </w:r>
      <w:r w:rsidR="002A0F73" w:rsidRPr="002A0F73">
        <w:rPr>
          <w:rFonts w:ascii="Arial Narrow" w:hAnsi="Arial Narrow"/>
          <w:sz w:val="24"/>
          <w:szCs w:val="24"/>
        </w:rPr>
        <w:t>%.</w:t>
      </w:r>
      <w:r w:rsidR="00452635" w:rsidRPr="002A0F73">
        <w:rPr>
          <w:rFonts w:ascii="Arial Narrow" w:hAnsi="Arial Narrow"/>
          <w:sz w:val="24"/>
          <w:szCs w:val="24"/>
        </w:rPr>
        <w:t xml:space="preserve"> Single rates will increase just about $1.50 month while couple rates just below $3 </w:t>
      </w:r>
      <w:r w:rsidR="002A0F73" w:rsidRPr="002A0F73">
        <w:rPr>
          <w:rFonts w:ascii="Arial Narrow" w:hAnsi="Arial Narrow"/>
          <w:sz w:val="24"/>
          <w:szCs w:val="24"/>
        </w:rPr>
        <w:t>month.</w:t>
      </w:r>
      <w:r w:rsidR="00452635" w:rsidRPr="002A0F73">
        <w:rPr>
          <w:rFonts w:ascii="Arial Narrow" w:hAnsi="Arial Narrow"/>
          <w:sz w:val="24"/>
          <w:szCs w:val="24"/>
        </w:rPr>
        <w:t xml:space="preserve"> Family rates will also have an </w:t>
      </w:r>
      <w:r w:rsidR="002A0F73" w:rsidRPr="002A0F73">
        <w:rPr>
          <w:rFonts w:ascii="Arial Narrow" w:hAnsi="Arial Narrow"/>
          <w:sz w:val="24"/>
          <w:szCs w:val="24"/>
        </w:rPr>
        <w:t>increase.,</w:t>
      </w:r>
      <w:r w:rsidR="00C8136A" w:rsidRPr="002A0F73">
        <w:rPr>
          <w:rFonts w:ascii="Arial Narrow" w:hAnsi="Arial Narrow"/>
          <w:sz w:val="24"/>
          <w:szCs w:val="24"/>
        </w:rPr>
        <w:t xml:space="preserve"> </w:t>
      </w:r>
    </w:p>
    <w:p w14:paraId="3CC26FF6" w14:textId="5CA58C7A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 The 30-day multi -trip travel   plan which is unique as it is optional as long as one is a member of dental plan, no requirements to complete medical questions with only a pre-existing exclusion clause and is guaranteed issue. With a</w:t>
      </w:r>
      <w:r w:rsidR="00452635" w:rsidRPr="002A0F73">
        <w:rPr>
          <w:rFonts w:ascii="Arial Narrow" w:hAnsi="Arial Narrow"/>
          <w:sz w:val="24"/>
          <w:szCs w:val="24"/>
        </w:rPr>
        <w:t>n</w:t>
      </w:r>
      <w:r w:rsidR="002A0F73" w:rsidRPr="002A0F73">
        <w:rPr>
          <w:rFonts w:ascii="Arial Narrow" w:hAnsi="Arial Narrow"/>
          <w:sz w:val="24"/>
          <w:szCs w:val="24"/>
        </w:rPr>
        <w:t xml:space="preserve"> </w:t>
      </w:r>
      <w:r w:rsidRPr="002A0F73">
        <w:rPr>
          <w:rFonts w:ascii="Arial Narrow" w:hAnsi="Arial Narrow"/>
          <w:sz w:val="24"/>
          <w:szCs w:val="24"/>
        </w:rPr>
        <w:t>increase in claims</w:t>
      </w:r>
      <w:r w:rsidR="00B469E7" w:rsidRPr="002A0F73">
        <w:rPr>
          <w:rFonts w:ascii="Arial Narrow" w:hAnsi="Arial Narrow"/>
          <w:sz w:val="24"/>
          <w:szCs w:val="24"/>
        </w:rPr>
        <w:t xml:space="preserve"> in the multi-trip plan</w:t>
      </w:r>
      <w:r w:rsidRPr="002A0F73">
        <w:rPr>
          <w:rFonts w:ascii="Arial Narrow" w:hAnsi="Arial Narrow"/>
          <w:sz w:val="24"/>
          <w:szCs w:val="24"/>
        </w:rPr>
        <w:t xml:space="preserve"> this past year it will have a slight increase of 1</w:t>
      </w:r>
      <w:r w:rsidR="00452635" w:rsidRPr="002A0F73">
        <w:rPr>
          <w:rFonts w:ascii="Arial Narrow" w:hAnsi="Arial Narrow"/>
          <w:sz w:val="24"/>
          <w:szCs w:val="24"/>
        </w:rPr>
        <w:t xml:space="preserve"> </w:t>
      </w:r>
      <w:r w:rsidRPr="002A0F73">
        <w:rPr>
          <w:rFonts w:ascii="Arial Narrow" w:hAnsi="Arial Narrow"/>
          <w:sz w:val="24"/>
          <w:szCs w:val="24"/>
        </w:rPr>
        <w:t>%. As a reminder for those that don</w:t>
      </w:r>
      <w:r w:rsidR="00B469E7" w:rsidRPr="002A0F73">
        <w:rPr>
          <w:rFonts w:ascii="Arial Narrow" w:hAnsi="Arial Narrow"/>
          <w:sz w:val="24"/>
          <w:szCs w:val="24"/>
        </w:rPr>
        <w:t>’t the multi-</w:t>
      </w:r>
      <w:r w:rsidRPr="002A0F73">
        <w:rPr>
          <w:rFonts w:ascii="Arial Narrow" w:hAnsi="Arial Narrow"/>
          <w:sz w:val="24"/>
          <w:szCs w:val="24"/>
        </w:rPr>
        <w:t xml:space="preserve"> travel </w:t>
      </w:r>
      <w:r w:rsidR="00B469E7" w:rsidRPr="002A0F73">
        <w:rPr>
          <w:rFonts w:ascii="Arial Narrow" w:hAnsi="Arial Narrow"/>
          <w:sz w:val="24"/>
          <w:szCs w:val="24"/>
        </w:rPr>
        <w:t xml:space="preserve">plan </w:t>
      </w:r>
      <w:r w:rsidRPr="002A0F73">
        <w:rPr>
          <w:rFonts w:ascii="Arial Narrow" w:hAnsi="Arial Narrow"/>
          <w:sz w:val="24"/>
          <w:szCs w:val="24"/>
        </w:rPr>
        <w:t>option there is also a single travel plan available. Ask us about it if needed.</w:t>
      </w:r>
    </w:p>
    <w:p w14:paraId="0A4DFF1F" w14:textId="4B24EE61" w:rsidR="00C8136A" w:rsidRPr="002A0F73" w:rsidRDefault="002A0F73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>The new</w:t>
      </w:r>
      <w:r w:rsidR="00234896" w:rsidRPr="002A0F73">
        <w:rPr>
          <w:rFonts w:ascii="Arial Narrow" w:hAnsi="Arial Narrow"/>
          <w:sz w:val="24"/>
          <w:szCs w:val="24"/>
        </w:rPr>
        <w:t xml:space="preserve"> optional </w:t>
      </w:r>
      <w:r w:rsidR="00452635" w:rsidRPr="002A0F73">
        <w:rPr>
          <w:rFonts w:ascii="Arial Narrow" w:hAnsi="Arial Narrow"/>
          <w:sz w:val="24"/>
          <w:szCs w:val="24"/>
        </w:rPr>
        <w:t xml:space="preserve">Health </w:t>
      </w:r>
      <w:r w:rsidRPr="002A0F73">
        <w:rPr>
          <w:rFonts w:ascii="Arial Narrow" w:hAnsi="Arial Narrow"/>
          <w:sz w:val="24"/>
          <w:szCs w:val="24"/>
        </w:rPr>
        <w:t>benefit,</w:t>
      </w:r>
      <w:r w:rsidR="00234896" w:rsidRPr="002A0F73">
        <w:rPr>
          <w:rFonts w:ascii="Arial Narrow" w:hAnsi="Arial Narrow"/>
          <w:sz w:val="24"/>
          <w:szCs w:val="24"/>
        </w:rPr>
        <w:t xml:space="preserve"> </w:t>
      </w:r>
      <w:r w:rsidR="00452635" w:rsidRPr="002A0F73">
        <w:rPr>
          <w:rFonts w:ascii="Arial Narrow" w:hAnsi="Arial Narrow"/>
          <w:sz w:val="24"/>
          <w:szCs w:val="24"/>
        </w:rPr>
        <w:t>which has only been in force since Aug 1 2025</w:t>
      </w:r>
      <w:r w:rsidR="00234896" w:rsidRPr="002A0F73">
        <w:rPr>
          <w:rFonts w:ascii="Arial Narrow" w:hAnsi="Arial Narrow"/>
          <w:sz w:val="24"/>
          <w:szCs w:val="24"/>
        </w:rPr>
        <w:t xml:space="preserve"> which has been well received. As it </w:t>
      </w:r>
      <w:r w:rsidRPr="002A0F73">
        <w:rPr>
          <w:rFonts w:ascii="Arial Narrow" w:hAnsi="Arial Narrow"/>
          <w:sz w:val="24"/>
          <w:szCs w:val="24"/>
        </w:rPr>
        <w:t>has only</w:t>
      </w:r>
      <w:r w:rsidR="00234896" w:rsidRPr="002A0F73">
        <w:rPr>
          <w:rFonts w:ascii="Arial Narrow" w:hAnsi="Arial Narrow"/>
          <w:sz w:val="24"/>
          <w:szCs w:val="24"/>
        </w:rPr>
        <w:t xml:space="preserve"> 9 months of experience next year with 21 months of experience will give a true picture of </w:t>
      </w:r>
      <w:proofErr w:type="gramStart"/>
      <w:r w:rsidR="00234896" w:rsidRPr="002A0F73">
        <w:rPr>
          <w:rFonts w:ascii="Arial Narrow" w:hAnsi="Arial Narrow"/>
          <w:sz w:val="24"/>
          <w:szCs w:val="24"/>
        </w:rPr>
        <w:t>it’s</w:t>
      </w:r>
      <w:proofErr w:type="gramEnd"/>
      <w:r w:rsidR="00234896" w:rsidRPr="002A0F73">
        <w:rPr>
          <w:rFonts w:ascii="Arial Narrow" w:hAnsi="Arial Narrow"/>
          <w:sz w:val="24"/>
          <w:szCs w:val="24"/>
        </w:rPr>
        <w:t xml:space="preserve"> </w:t>
      </w:r>
      <w:r w:rsidRPr="002A0F73">
        <w:rPr>
          <w:rFonts w:ascii="Arial Narrow" w:hAnsi="Arial Narrow"/>
          <w:sz w:val="24"/>
          <w:szCs w:val="24"/>
        </w:rPr>
        <w:t>performance.</w:t>
      </w:r>
      <w:r w:rsidR="00234896" w:rsidRPr="002A0F73">
        <w:rPr>
          <w:rFonts w:ascii="Arial Narrow" w:hAnsi="Arial Narrow"/>
          <w:sz w:val="24"/>
          <w:szCs w:val="24"/>
        </w:rPr>
        <w:t xml:space="preserve"> But after adjustment for trend and claims experience the health plan will have a decrease of 10% for its rates next year </w:t>
      </w:r>
    </w:p>
    <w:p w14:paraId="6D40F810" w14:textId="7746952E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>We are encouraged by the membership support and hope the plans continues to grow</w:t>
      </w:r>
      <w:r w:rsidR="00B469E7" w:rsidRPr="002A0F73">
        <w:rPr>
          <w:rFonts w:ascii="Arial Narrow" w:hAnsi="Arial Narrow"/>
          <w:sz w:val="24"/>
          <w:szCs w:val="24"/>
        </w:rPr>
        <w:t>.</w:t>
      </w:r>
    </w:p>
    <w:p w14:paraId="707979AB" w14:textId="2ED89D9A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 As a reminder to existing dental /travel </w:t>
      </w:r>
      <w:r w:rsidR="00234896" w:rsidRPr="002A0F73">
        <w:rPr>
          <w:rFonts w:ascii="Arial Narrow" w:hAnsi="Arial Narrow"/>
          <w:sz w:val="24"/>
          <w:szCs w:val="24"/>
        </w:rPr>
        <w:t xml:space="preserve">and health </w:t>
      </w:r>
      <w:r w:rsidRPr="002A0F73">
        <w:rPr>
          <w:rFonts w:ascii="Arial Narrow" w:hAnsi="Arial Narrow"/>
          <w:sz w:val="24"/>
          <w:szCs w:val="24"/>
        </w:rPr>
        <w:t xml:space="preserve">plan members, any plan changes </w:t>
      </w:r>
      <w:r w:rsidR="00B469E7" w:rsidRPr="002A0F73">
        <w:rPr>
          <w:rFonts w:ascii="Arial Narrow" w:hAnsi="Arial Narrow"/>
          <w:sz w:val="24"/>
          <w:szCs w:val="24"/>
        </w:rPr>
        <w:t>for the</w:t>
      </w:r>
      <w:r w:rsidRPr="002A0F73">
        <w:rPr>
          <w:rFonts w:ascii="Arial Narrow" w:hAnsi="Arial Narrow"/>
          <w:sz w:val="24"/>
          <w:szCs w:val="24"/>
        </w:rPr>
        <w:t xml:space="preserve"> coming year can be made at this time in writing to G.M.S. or emailed to us before July 31 202</w:t>
      </w:r>
      <w:r w:rsidR="00234896" w:rsidRPr="002A0F73">
        <w:rPr>
          <w:rFonts w:ascii="Arial Narrow" w:hAnsi="Arial Narrow"/>
          <w:sz w:val="24"/>
          <w:szCs w:val="24"/>
        </w:rPr>
        <w:t>6</w:t>
      </w:r>
    </w:p>
    <w:p w14:paraId="7F3D78B3" w14:textId="77777777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We also can provide you with information should you require additional health plans or non-medical life insurance for yourself or family members </w:t>
      </w:r>
    </w:p>
    <w:p w14:paraId="744C544C" w14:textId="77777777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>For any questions or information about the feel free to email or phone us.</w:t>
      </w:r>
    </w:p>
    <w:p w14:paraId="2F4AEFC1" w14:textId="77777777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</w:p>
    <w:p w14:paraId="7223D777" w14:textId="1C21F5AC" w:rsidR="00C8136A" w:rsidRPr="002A0F73" w:rsidRDefault="00C8136A" w:rsidP="00C8136A">
      <w:pPr>
        <w:pStyle w:val="InsideAddress"/>
        <w:ind w:left="0" w:right="0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 xml:space="preserve">Sincerely </w:t>
      </w:r>
    </w:p>
    <w:p w14:paraId="03A5BCE8" w14:textId="63ED1723" w:rsidR="00C8136A" w:rsidRPr="002A0F73" w:rsidRDefault="00C8136A" w:rsidP="00234896">
      <w:pPr>
        <w:pStyle w:val="InsideAddress"/>
        <w:ind w:left="0" w:right="0"/>
        <w:jc w:val="center"/>
        <w:rPr>
          <w:rFonts w:ascii="Arial Narrow" w:hAnsi="Arial Narrow"/>
          <w:sz w:val="24"/>
          <w:szCs w:val="24"/>
        </w:rPr>
      </w:pPr>
      <w:r w:rsidRPr="002A0F73">
        <w:rPr>
          <w:rFonts w:ascii="Arial Narrow" w:hAnsi="Arial Narrow"/>
          <w:sz w:val="24"/>
          <w:szCs w:val="24"/>
        </w:rPr>
        <w:t>David Lawand 902-565-9085   / Glenn MacInnis 902-220-2020</w:t>
      </w:r>
    </w:p>
    <w:p w14:paraId="020D7F8A" w14:textId="2987C7A6" w:rsidR="00C8136A" w:rsidRPr="002A0F73" w:rsidRDefault="00E90838" w:rsidP="00E90838">
      <w:pPr>
        <w:pStyle w:val="InsideAddress"/>
        <w:ind w:left="0" w:right="0"/>
        <w:jc w:val="center"/>
        <w:rPr>
          <w:sz w:val="24"/>
          <w:szCs w:val="24"/>
        </w:rPr>
      </w:pPr>
      <w:hyperlink r:id="rId6" w:history="1">
        <w:r w:rsidRPr="002A0F73">
          <w:rPr>
            <w:rStyle w:val="Hyperlink"/>
            <w:rFonts w:ascii="Arial Narrow" w:hAnsi="Arial Narrow"/>
            <w:sz w:val="24"/>
            <w:szCs w:val="24"/>
          </w:rPr>
          <w:t>employee.benefits.plus@gmail.com</w:t>
        </w:r>
      </w:hyperlink>
      <w:r w:rsidR="00C8136A" w:rsidRPr="002A0F73">
        <w:rPr>
          <w:rStyle w:val="Hyperlink"/>
          <w:rFonts w:ascii="Arial Narrow" w:hAnsi="Arial Narrow"/>
          <w:sz w:val="24"/>
          <w:szCs w:val="24"/>
        </w:rPr>
        <w:t xml:space="preserve"> </w:t>
      </w:r>
    </w:p>
    <w:sectPr w:rsidR="00C8136A" w:rsidRPr="002A0F73" w:rsidSect="00EC321A">
      <w:footerReference w:type="first" r:id="rId7"/>
      <w:pgSz w:w="12240" w:h="15840" w:code="1"/>
      <w:pgMar w:top="1440" w:right="1440" w:bottom="1440" w:left="1440" w:header="96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4C70" w14:textId="77777777" w:rsidR="005A15D8" w:rsidRDefault="005A15D8" w:rsidP="00E90838">
      <w:r>
        <w:separator/>
      </w:r>
    </w:p>
  </w:endnote>
  <w:endnote w:type="continuationSeparator" w:id="0">
    <w:p w14:paraId="264DAEB5" w14:textId="77777777" w:rsidR="005A15D8" w:rsidRDefault="005A15D8" w:rsidP="00E9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E8BB" w14:textId="77777777" w:rsidR="00BD7C9F" w:rsidRPr="003A3B94" w:rsidRDefault="00000000" w:rsidP="003A3B94">
    <w:pPr>
      <w:tabs>
        <w:tab w:val="right" w:pos="9360"/>
      </w:tabs>
      <w:ind w:left="0"/>
      <w:jc w:val="center"/>
      <w:rPr>
        <w:rFonts w:ascii="Arial Narrow" w:hAnsi="Arial Narrow" w:cs="Arial"/>
        <w:b/>
      </w:rPr>
    </w:pPr>
    <w:r w:rsidRPr="003A3B94">
      <w:rPr>
        <w:rFonts w:ascii="Arial Narrow" w:hAnsi="Arial Narrow" w:cs="Arial"/>
        <w:b/>
      </w:rPr>
      <w:t>Employee Benefits Plus - Benefits Consultants</w:t>
    </w:r>
  </w:p>
  <w:p w14:paraId="237D0BAD" w14:textId="77777777" w:rsidR="00BD7C9F" w:rsidRPr="00BD5929" w:rsidRDefault="00000000" w:rsidP="003A3B94">
    <w:pPr>
      <w:tabs>
        <w:tab w:val="right" w:pos="9360"/>
      </w:tabs>
      <w:jc w:val="center"/>
      <w:rPr>
        <w:rFonts w:ascii="Arial Narrow" w:hAnsi="Arial Narrow" w:cs="Arial"/>
      </w:rPr>
    </w:pPr>
    <w:r>
      <w:rPr>
        <w:rFonts w:ascii="Arial Narrow" w:hAnsi="Arial Narrow" w:cs="Arial"/>
      </w:rPr>
      <w:t>Offering</w:t>
    </w:r>
    <w:r>
      <w:rPr>
        <w:rFonts w:ascii="Arial Narrow" w:hAnsi="Arial Narrow"/>
      </w:rPr>
      <w:t xml:space="preserve"> </w:t>
    </w:r>
    <w:r w:rsidRPr="00BD5929">
      <w:rPr>
        <w:rFonts w:ascii="Arial Narrow" w:hAnsi="Arial Narrow"/>
      </w:rPr>
      <w:t>a range of products by leading providers to best meet your needs</w:t>
    </w:r>
    <w:r>
      <w:rPr>
        <w:rFonts w:ascii="Arial Narrow" w:hAnsi="Arial Narrow"/>
      </w:rPr>
      <w:t>.</w:t>
    </w:r>
  </w:p>
  <w:p w14:paraId="0F35B91B" w14:textId="77777777" w:rsidR="00BD7C9F" w:rsidRDefault="00000000" w:rsidP="00AF76FC">
    <w:pPr>
      <w:tabs>
        <w:tab w:val="left" w:pos="3780"/>
      </w:tabs>
      <w:jc w:val="center"/>
      <w:rPr>
        <w:rFonts w:ascii="Arial Narrow" w:hAnsi="Arial Narrow" w:cs="Arial"/>
        <w:sz w:val="18"/>
        <w:szCs w:val="18"/>
      </w:rPr>
    </w:pPr>
    <w:r>
      <w:rPr>
        <w:rFonts w:ascii="Arial Narrow" w:hAnsi="Arial Narrow" w:cs="Arial"/>
        <w:sz w:val="18"/>
        <w:szCs w:val="18"/>
      </w:rPr>
      <w:t>Sydney/Halifax</w:t>
    </w:r>
  </w:p>
  <w:p w14:paraId="1B0AEF57" w14:textId="77777777" w:rsidR="00BD7C9F" w:rsidRDefault="00BD7C9F" w:rsidP="0096635E">
    <w:pPr>
      <w:tabs>
        <w:tab w:val="left" w:pos="3780"/>
      </w:tabs>
      <w:jc w:val="center"/>
      <w:rPr>
        <w:rFonts w:ascii="Arial Narrow" w:hAnsi="Arial Narrow" w:cs="Arial"/>
        <w:sz w:val="18"/>
        <w:szCs w:val="18"/>
      </w:rPr>
    </w:pPr>
  </w:p>
  <w:p w14:paraId="6917F267" w14:textId="0A14B8B9" w:rsidR="00BD7C9F" w:rsidRDefault="00BD7C9F" w:rsidP="003A3B94">
    <w:pPr>
      <w:tabs>
        <w:tab w:val="left" w:pos="3780"/>
      </w:tabs>
      <w:jc w:val="center"/>
      <w:rPr>
        <w:rFonts w:ascii="Arial Narrow" w:hAnsi="Arial Narrow" w:cs="Arial"/>
        <w:sz w:val="18"/>
        <w:szCs w:val="18"/>
      </w:rPr>
    </w:pPr>
  </w:p>
  <w:p w14:paraId="56BB5BA4" w14:textId="77777777" w:rsidR="00BD7C9F" w:rsidRPr="00BD5929" w:rsidRDefault="00BD7C9F" w:rsidP="003A3B94">
    <w:pPr>
      <w:tabs>
        <w:tab w:val="left" w:pos="3780"/>
      </w:tabs>
      <w:jc w:val="center"/>
      <w:rPr>
        <w:rFonts w:ascii="Arial Narrow" w:hAnsi="Arial Narrow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4C46E" w14:textId="77777777" w:rsidR="005A15D8" w:rsidRDefault="005A15D8" w:rsidP="00E90838">
      <w:r>
        <w:separator/>
      </w:r>
    </w:p>
  </w:footnote>
  <w:footnote w:type="continuationSeparator" w:id="0">
    <w:p w14:paraId="6B2712F7" w14:textId="77777777" w:rsidR="005A15D8" w:rsidRDefault="005A15D8" w:rsidP="00E90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6A"/>
    <w:rsid w:val="000619DD"/>
    <w:rsid w:val="0008627A"/>
    <w:rsid w:val="000E5A85"/>
    <w:rsid w:val="001521BA"/>
    <w:rsid w:val="00234896"/>
    <w:rsid w:val="002A0F73"/>
    <w:rsid w:val="00452635"/>
    <w:rsid w:val="004C2AE4"/>
    <w:rsid w:val="0051551A"/>
    <w:rsid w:val="005A15D8"/>
    <w:rsid w:val="0062739D"/>
    <w:rsid w:val="00745A4A"/>
    <w:rsid w:val="00832E5F"/>
    <w:rsid w:val="008F2D06"/>
    <w:rsid w:val="009656E0"/>
    <w:rsid w:val="00B469E7"/>
    <w:rsid w:val="00BA55BE"/>
    <w:rsid w:val="00BD7C9F"/>
    <w:rsid w:val="00C23AC0"/>
    <w:rsid w:val="00C8136A"/>
    <w:rsid w:val="00CA6BF3"/>
    <w:rsid w:val="00CE4286"/>
    <w:rsid w:val="00D65D1C"/>
    <w:rsid w:val="00E90838"/>
    <w:rsid w:val="00F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3D369"/>
  <w15:chartTrackingRefBased/>
  <w15:docId w15:val="{04E55D8A-AA0E-49DD-B854-215E7618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6A"/>
    <w:pPr>
      <w:spacing w:after="0" w:line="240" w:lineRule="auto"/>
      <w:ind w:left="840" w:right="-36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C8136A"/>
    <w:pPr>
      <w:ind w:left="835"/>
    </w:pPr>
  </w:style>
  <w:style w:type="character" w:styleId="Hyperlink">
    <w:name w:val="Hyperlink"/>
    <w:basedOn w:val="DefaultParagraphFont"/>
    <w:unhideWhenUsed/>
    <w:rsid w:val="00C813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3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0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83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90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3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ployee.benefits.plu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 Lawand</dc:creator>
  <cp:keywords/>
  <dc:description/>
  <cp:lastModifiedBy>Patricia Murray  She/Her</cp:lastModifiedBy>
  <cp:revision>2</cp:revision>
  <cp:lastPrinted>2026-06-27T14:20:00Z</cp:lastPrinted>
  <dcterms:created xsi:type="dcterms:W3CDTF">2026-07-24T15:23:00Z</dcterms:created>
  <dcterms:modified xsi:type="dcterms:W3CDTF">2026-07-24T15:23:00Z</dcterms:modified>
</cp:coreProperties>
</file>